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35" w:rsidRPr="009A6E35" w:rsidRDefault="009A6E35" w:rsidP="009A6E35">
      <w:pPr>
        <w:spacing w:after="0" w:line="240" w:lineRule="auto"/>
        <w:jc w:val="center"/>
        <w:rPr>
          <w:rFonts w:ascii="Algerian" w:hAnsi="Algerian" w:cs="Times New Roman"/>
          <w:b/>
          <w:sz w:val="30"/>
          <w:szCs w:val="30"/>
        </w:rPr>
      </w:pPr>
      <w:r w:rsidRPr="009A6E35">
        <w:rPr>
          <w:rFonts w:ascii="Cambria" w:hAnsi="Cambria" w:cs="Cambria"/>
          <w:b/>
          <w:sz w:val="30"/>
          <w:szCs w:val="30"/>
        </w:rPr>
        <w:t>Перечень</w:t>
      </w:r>
      <w:r w:rsidRPr="009A6E35">
        <w:rPr>
          <w:rFonts w:ascii="Algerian" w:hAnsi="Algerian" w:cs="Times New Roman"/>
          <w:b/>
          <w:sz w:val="30"/>
          <w:szCs w:val="30"/>
        </w:rPr>
        <w:t xml:space="preserve"> </w:t>
      </w:r>
      <w:r w:rsidRPr="009A6E35">
        <w:rPr>
          <w:rFonts w:ascii="Cambria" w:hAnsi="Cambria" w:cs="Cambria"/>
          <w:b/>
          <w:sz w:val="30"/>
          <w:szCs w:val="30"/>
        </w:rPr>
        <w:t>административных</w:t>
      </w:r>
      <w:r w:rsidRPr="009A6E35">
        <w:rPr>
          <w:rFonts w:ascii="Algerian" w:hAnsi="Algerian" w:cs="Times New Roman"/>
          <w:b/>
          <w:sz w:val="30"/>
          <w:szCs w:val="30"/>
        </w:rPr>
        <w:t xml:space="preserve"> </w:t>
      </w:r>
      <w:r w:rsidRPr="009A6E35">
        <w:rPr>
          <w:rFonts w:ascii="Cambria" w:hAnsi="Cambria" w:cs="Cambria"/>
          <w:b/>
          <w:sz w:val="30"/>
          <w:szCs w:val="30"/>
        </w:rPr>
        <w:t>процедур</w:t>
      </w:r>
      <w:r w:rsidRPr="009A6E35">
        <w:rPr>
          <w:rFonts w:ascii="Algerian" w:hAnsi="Algerian" w:cs="Times New Roman"/>
          <w:b/>
          <w:sz w:val="30"/>
          <w:szCs w:val="30"/>
        </w:rPr>
        <w:t xml:space="preserve">, </w:t>
      </w:r>
      <w:r w:rsidRPr="009A6E35">
        <w:rPr>
          <w:rFonts w:ascii="Cambria" w:hAnsi="Cambria" w:cs="Cambria"/>
          <w:b/>
          <w:sz w:val="30"/>
          <w:szCs w:val="30"/>
        </w:rPr>
        <w:t>осуществляемых</w:t>
      </w:r>
      <w:r w:rsidRPr="009A6E35">
        <w:rPr>
          <w:rFonts w:ascii="Algerian" w:hAnsi="Algerian" w:cs="Times New Roman"/>
          <w:b/>
          <w:sz w:val="30"/>
          <w:szCs w:val="30"/>
        </w:rPr>
        <w:t xml:space="preserve"> </w:t>
      </w:r>
    </w:p>
    <w:p w:rsidR="009A6E35" w:rsidRPr="009A6E35" w:rsidRDefault="009A6E35" w:rsidP="009A6E35">
      <w:pPr>
        <w:spacing w:after="0" w:line="240" w:lineRule="auto"/>
        <w:jc w:val="center"/>
        <w:rPr>
          <w:rFonts w:ascii="Algerian" w:hAnsi="Algerian" w:cs="Times New Roman"/>
          <w:b/>
          <w:sz w:val="30"/>
          <w:szCs w:val="30"/>
        </w:rPr>
      </w:pPr>
      <w:r>
        <w:rPr>
          <w:rFonts w:ascii="Cambria" w:hAnsi="Cambria" w:cs="Cambria"/>
          <w:b/>
          <w:sz w:val="30"/>
          <w:szCs w:val="30"/>
        </w:rPr>
        <w:t>ГУДО «Столинский районный центр туризма и краеведения детей и молодежи»</w:t>
      </w:r>
    </w:p>
    <w:tbl>
      <w:tblPr>
        <w:tblStyle w:val="a3"/>
        <w:tblpPr w:leftFromText="180" w:rightFromText="180" w:vertAnchor="text" w:horzAnchor="margin" w:tblpXSpec="center" w:tblpY="3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4248"/>
        <w:gridCol w:w="1701"/>
        <w:gridCol w:w="1843"/>
        <w:gridCol w:w="1701"/>
      </w:tblGrid>
      <w:tr w:rsidR="003B559F" w:rsidRPr="009A6E35" w:rsidTr="003B559F">
        <w:trPr>
          <w:trHeight w:val="13"/>
        </w:trPr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693" w:type="dxa"/>
          </w:tcPr>
          <w:p w:rsidR="003B559F" w:rsidRPr="003B559F" w:rsidRDefault="003B559F" w:rsidP="00FB468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Cs w:val="27"/>
              </w:rPr>
            </w:pPr>
            <w:r w:rsidRPr="003B559F">
              <w:rPr>
                <w:szCs w:val="27"/>
              </w:rPr>
              <w:t>Ответственный за осуществление административной процедуры,</w:t>
            </w:r>
          </w:p>
          <w:p w:rsidR="003B559F" w:rsidRPr="003B559F" w:rsidRDefault="003B559F" w:rsidP="00FB468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Cs w:val="27"/>
              </w:rPr>
            </w:pPr>
            <w:proofErr w:type="gramStart"/>
            <w:r w:rsidRPr="003B559F">
              <w:rPr>
                <w:szCs w:val="27"/>
              </w:rPr>
              <w:t>номер</w:t>
            </w:r>
            <w:proofErr w:type="gramEnd"/>
            <w:r w:rsidRPr="003B559F">
              <w:rPr>
                <w:szCs w:val="27"/>
              </w:rPr>
              <w:t xml:space="preserve"> кабинета,</w:t>
            </w:r>
          </w:p>
          <w:p w:rsidR="003B559F" w:rsidRPr="003B559F" w:rsidRDefault="003B559F" w:rsidP="00FB468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Cs w:val="27"/>
              </w:rPr>
            </w:pPr>
            <w:proofErr w:type="gramStart"/>
            <w:r w:rsidRPr="003B559F">
              <w:rPr>
                <w:szCs w:val="27"/>
              </w:rPr>
              <w:t>номер</w:t>
            </w:r>
            <w:proofErr w:type="gramEnd"/>
            <w:r w:rsidRPr="003B559F">
              <w:rPr>
                <w:szCs w:val="27"/>
              </w:rPr>
              <w:t xml:space="preserve"> телефона, режим работы</w:t>
            </w:r>
          </w:p>
          <w:p w:rsidR="003B559F" w:rsidRPr="009A6E35" w:rsidRDefault="003B559F" w:rsidP="00FB46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B559F" w:rsidRPr="009A6E35" w:rsidRDefault="003B559F" w:rsidP="00FB46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701" w:type="dxa"/>
          </w:tcPr>
          <w:p w:rsidR="003B559F" w:rsidRPr="009A6E35" w:rsidRDefault="003B559F" w:rsidP="00FB46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Размер пла</w:t>
            </w:r>
            <w:r>
              <w:rPr>
                <w:rFonts w:cs="Times New Roman"/>
                <w:sz w:val="24"/>
                <w:szCs w:val="24"/>
              </w:rPr>
              <w:t xml:space="preserve">ты, взымаемой при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осуществл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администрат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9A6E35">
              <w:rPr>
                <w:rFonts w:cs="Times New Roman"/>
                <w:sz w:val="24"/>
                <w:szCs w:val="24"/>
              </w:rPr>
              <w:t>процедуры</w:t>
            </w:r>
          </w:p>
        </w:tc>
        <w:tc>
          <w:tcPr>
            <w:tcW w:w="1843" w:type="dxa"/>
          </w:tcPr>
          <w:p w:rsidR="003B559F" w:rsidRPr="009A6E35" w:rsidRDefault="003B559F" w:rsidP="00FB46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Максимальный сро</w:t>
            </w:r>
            <w:r>
              <w:rPr>
                <w:rFonts w:cs="Times New Roman"/>
                <w:sz w:val="24"/>
                <w:szCs w:val="24"/>
              </w:rPr>
              <w:t xml:space="preserve">к осуществления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администрат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9A6E35">
              <w:rPr>
                <w:rFonts w:cs="Times New Roman"/>
                <w:sz w:val="24"/>
                <w:szCs w:val="24"/>
              </w:rPr>
              <w:t xml:space="preserve"> процедуры</w:t>
            </w:r>
            <w:proofErr w:type="gramEnd"/>
          </w:p>
        </w:tc>
        <w:tc>
          <w:tcPr>
            <w:tcW w:w="1701" w:type="dxa"/>
          </w:tcPr>
          <w:p w:rsidR="003B559F" w:rsidRPr="009A6E35" w:rsidRDefault="003B559F" w:rsidP="00FB46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Срок действия справки, другого доку</w:t>
            </w:r>
            <w:r>
              <w:rPr>
                <w:rFonts w:cs="Times New Roman"/>
                <w:sz w:val="24"/>
                <w:szCs w:val="24"/>
              </w:rPr>
              <w:t xml:space="preserve">мента, выдаваемых при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осуществл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9A6E35">
              <w:rPr>
                <w:rFonts w:cs="Times New Roman"/>
                <w:sz w:val="24"/>
                <w:szCs w:val="24"/>
              </w:rPr>
              <w:t>администра</w:t>
            </w:r>
            <w:r>
              <w:rPr>
                <w:rFonts w:cs="Times New Roman"/>
                <w:sz w:val="24"/>
                <w:szCs w:val="24"/>
              </w:rPr>
              <w:t>т.</w:t>
            </w:r>
            <w:r w:rsidRPr="009A6E35">
              <w:rPr>
                <w:rFonts w:cs="Times New Roman"/>
                <w:sz w:val="24"/>
                <w:szCs w:val="24"/>
              </w:rPr>
              <w:t>процедур</w:t>
            </w:r>
            <w:proofErr w:type="spellEnd"/>
          </w:p>
        </w:tc>
      </w:tr>
      <w:tr w:rsidR="003B559F" w:rsidRPr="009A6E35" w:rsidTr="003B559F"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2.1 Выдача выписки (копии) из трудовой книжки.</w:t>
            </w:r>
          </w:p>
        </w:tc>
        <w:tc>
          <w:tcPr>
            <w:tcW w:w="2693" w:type="dxa"/>
          </w:tcPr>
          <w:p w:rsidR="00FB4686" w:rsidRDefault="00FB4686" w:rsidP="00FB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B4686" w:rsidRDefault="00FB4686" w:rsidP="00FB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B4686" w:rsidRDefault="00FB4686" w:rsidP="00FB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CC1BE2">
              <w:rPr>
                <w:rFonts w:eastAsia="Times New Roman" w:cs="Times New Roman"/>
                <w:sz w:val="24"/>
                <w:szCs w:val="24"/>
                <w:lang w:eastAsia="ru-RU"/>
              </w:rPr>
              <w:t>6 94 42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 w:rsidR="00FD616C"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B4686" w:rsidRDefault="00FB4686" w:rsidP="00FB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 w:rsidR="00FD616C"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 w:rsidR="00FD616C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0, 1</w:t>
            </w:r>
            <w:r w:rsidR="00FD616C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FD616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0-</w:t>
            </w:r>
            <w:r w:rsidR="00FD616C">
              <w:rPr>
                <w:rFonts w:cs="Times New Roman"/>
                <w:sz w:val="24"/>
                <w:szCs w:val="24"/>
              </w:rPr>
              <w:t xml:space="preserve">17.00, </w:t>
            </w:r>
          </w:p>
          <w:p w:rsidR="00FB4686" w:rsidRDefault="00FB4686" w:rsidP="00FB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B4686" w:rsidRPr="009A6E35" w:rsidRDefault="00FB4686" w:rsidP="00FB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B4686" w:rsidRDefault="00FB4686" w:rsidP="00FB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CC1BE2">
              <w:rPr>
                <w:rFonts w:eastAsia="Times New Roman" w:cs="Times New Roman"/>
                <w:sz w:val="24"/>
                <w:szCs w:val="24"/>
                <w:lang w:eastAsia="ru-RU"/>
              </w:rPr>
              <w:t>6 94 42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FB4686" w:rsidRDefault="00FB4686" w:rsidP="00FB46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FB4686" w:rsidRDefault="00FB4686" w:rsidP="00FB4686">
            <w:pPr>
              <w:spacing w:after="0" w:line="240" w:lineRule="auto"/>
              <w:jc w:val="center"/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D3980">
              <w:rPr>
                <w:rFonts w:cs="Times New Roman"/>
                <w:sz w:val="22"/>
              </w:rPr>
              <w:t>5 дней со дня обращения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бессрочно</w:t>
            </w:r>
            <w:proofErr w:type="gramEnd"/>
          </w:p>
        </w:tc>
      </w:tr>
      <w:tr w:rsidR="003B559F" w:rsidRPr="009A6E35" w:rsidTr="003B559F"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2.2 Выдача справки о месте работы, службы и занимаемой должности.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 xml:space="preserve">заместителя </w:t>
            </w:r>
            <w:r>
              <w:rPr>
                <w:rFonts w:cs="Times New Roman"/>
                <w:sz w:val="24"/>
                <w:szCs w:val="24"/>
              </w:rPr>
              <w:lastRenderedPageBreak/>
              <w:t>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D3980">
              <w:rPr>
                <w:rFonts w:cs="Times New Roman"/>
                <w:sz w:val="22"/>
              </w:rPr>
              <w:t>5 дней со дня обращения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бессрочно</w:t>
            </w:r>
            <w:proofErr w:type="gramEnd"/>
          </w:p>
        </w:tc>
      </w:tr>
      <w:tr w:rsidR="003B559F" w:rsidRPr="009A6E35" w:rsidTr="003B559F">
        <w:trPr>
          <w:trHeight w:val="690"/>
        </w:trPr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lastRenderedPageBreak/>
              <w:t>2.3 Выдача справки о периоде работы, службы.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D3980">
              <w:rPr>
                <w:rFonts w:cs="Times New Roman"/>
                <w:sz w:val="22"/>
              </w:rPr>
              <w:t>5 дней со дня обращения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бессрочно</w:t>
            </w:r>
            <w:proofErr w:type="gramEnd"/>
          </w:p>
        </w:tc>
      </w:tr>
      <w:tr w:rsidR="003B559F" w:rsidRPr="009A6E35" w:rsidTr="003B559F">
        <w:trPr>
          <w:trHeight w:val="1"/>
        </w:trPr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2.5 Назначение пособия по беременности и родам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паспорт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или иной документ, удостоверяющий личность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листок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нетрудоспособности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справка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4D3980">
              <w:rPr>
                <w:rFonts w:cs="Times New Roman"/>
                <w:sz w:val="22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</w:t>
            </w:r>
            <w:r>
              <w:rPr>
                <w:rFonts w:cs="Times New Roman"/>
                <w:sz w:val="22"/>
              </w:rPr>
              <w:t>мой для назначения пособия, 1 месяц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на</w:t>
            </w:r>
            <w:proofErr w:type="gramEnd"/>
            <w:r w:rsidRPr="004D3980">
              <w:rPr>
                <w:rFonts w:cs="Times New Roman"/>
                <w:sz w:val="22"/>
              </w:rPr>
              <w:t xml:space="preserve"> срок, указанный в листке нетрудоспособности</w:t>
            </w:r>
          </w:p>
        </w:tc>
      </w:tr>
      <w:tr w:rsidR="003B559F" w:rsidRPr="009A6E35" w:rsidTr="003B559F"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2.6 Назначение пособия в связи с рождением ребенка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</w:t>
            </w:r>
            <w:r w:rsidRPr="009A6E35">
              <w:rPr>
                <w:rFonts w:eastAsia="Calibri" w:cs="Times New Roman"/>
                <w:sz w:val="24"/>
                <w:szCs w:val="24"/>
              </w:rPr>
              <w:lastRenderedPageBreak/>
              <w:t xml:space="preserve">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lastRenderedPageBreak/>
              <w:t>заявление</w:t>
            </w:r>
            <w:proofErr w:type="gramEnd"/>
          </w:p>
          <w:p w:rsidR="003B559F" w:rsidRPr="009A6E35" w:rsidRDefault="003B559F" w:rsidP="00FB468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паспорт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или иной документ, удостоверяющий личность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lastRenderedPageBreak/>
              <w:t>справка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рождении ребенка – в случае, если ребенок родился в Республике Беларусь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свидетельство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рождении ребенка – в случае, если ребенок родился за пределами Республики Беларусь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свидетельства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рождении, смерти детей, в том числе старше 18 лет (представляются на всех детей)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копия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решения суда об усыновлении (удочерении) (далее – усыновление) – для семей, усыновивших (удочеривших) (далее – усыновившие) детей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выписки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(копии) из трудовых книжек родителей (усыновителей (</w:t>
            </w:r>
            <w:proofErr w:type="spellStart"/>
            <w:r w:rsidRPr="009A6E35">
              <w:rPr>
                <w:rFonts w:cs="Times New Roman"/>
                <w:sz w:val="24"/>
                <w:szCs w:val="24"/>
              </w:rPr>
              <w:t>удочерителей</w:t>
            </w:r>
            <w:proofErr w:type="spellEnd"/>
            <w:r w:rsidRPr="009A6E35">
              <w:rPr>
                <w:rFonts w:cs="Times New Roman"/>
                <w:sz w:val="24"/>
                <w:szCs w:val="24"/>
              </w:rPr>
              <w:t>) (далее – усыновители),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копия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копия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решения местного исполнительного и </w:t>
            </w:r>
            <w:proofErr w:type="spellStart"/>
            <w:r w:rsidRPr="009A6E35">
              <w:rPr>
                <w:rFonts w:cs="Times New Roman"/>
                <w:sz w:val="24"/>
                <w:szCs w:val="24"/>
              </w:rPr>
              <w:t>распоряди</w:t>
            </w:r>
            <w:proofErr w:type="spellEnd"/>
            <w:r w:rsidRPr="009A6E35">
              <w:rPr>
                <w:rFonts w:cs="Times New Roman"/>
                <w:sz w:val="24"/>
                <w:szCs w:val="24"/>
                <w:lang w:val="be-BY"/>
              </w:rPr>
              <w:t>-</w:t>
            </w:r>
            <w:r w:rsidRPr="009A6E35">
              <w:rPr>
                <w:rFonts w:cs="Times New Roman"/>
                <w:sz w:val="24"/>
                <w:szCs w:val="24"/>
              </w:rPr>
              <w:t>тельного органа об установлении опеки (попечительства) – для лиц, назначенных опекунами (попечителями) ребенка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свидетельство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заключении брака – в случае, если заявитель состоит в браке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lastRenderedPageBreak/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4D3980">
              <w:rPr>
                <w:rFonts w:cs="Times New Roman"/>
                <w:sz w:val="22"/>
              </w:rPr>
              <w:t xml:space="preserve">10 дней со дня подачи заявления, а </w:t>
            </w:r>
            <w:r w:rsidR="005A7DAF">
              <w:rPr>
                <w:rFonts w:cs="Times New Roman"/>
                <w:sz w:val="22"/>
              </w:rPr>
              <w:t xml:space="preserve">в </w:t>
            </w:r>
            <w:r w:rsidRPr="004D3980">
              <w:rPr>
                <w:rFonts w:cs="Times New Roman"/>
                <w:sz w:val="22"/>
              </w:rPr>
              <w:t xml:space="preserve">случае запроса </w:t>
            </w:r>
            <w:r w:rsidRPr="004D3980">
              <w:rPr>
                <w:rFonts w:cs="Times New Roman"/>
                <w:sz w:val="22"/>
              </w:rPr>
              <w:lastRenderedPageBreak/>
              <w:t>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lastRenderedPageBreak/>
              <w:t>единовременно</w:t>
            </w:r>
            <w:proofErr w:type="gramEnd"/>
          </w:p>
        </w:tc>
      </w:tr>
      <w:tr w:rsidR="003B559F" w:rsidRPr="009A6E35" w:rsidTr="003B559F">
        <w:trPr>
          <w:trHeight w:val="1"/>
        </w:trPr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lastRenderedPageBreak/>
              <w:t xml:space="preserve">2.8 Назначение пособия женщинам, ставшим на </w:t>
            </w:r>
            <w:r w:rsidRPr="009A6E35">
              <w:rPr>
                <w:rFonts w:cs="Times New Roman"/>
                <w:sz w:val="24"/>
                <w:szCs w:val="24"/>
              </w:rPr>
              <w:lastRenderedPageBreak/>
              <w:t>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lastRenderedPageBreak/>
              <w:t>заявление</w:t>
            </w:r>
            <w:proofErr w:type="gramEnd"/>
          </w:p>
          <w:p w:rsidR="003B559F" w:rsidRPr="009A6E35" w:rsidRDefault="003B559F" w:rsidP="00FB468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lastRenderedPageBreak/>
              <w:t>паспорт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или иной документ, удостоверяющий личность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заключение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врачебно-консультационной комиссии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выписки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копия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свидетельство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заключении брака – в случае, если заявитель состоит в браке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lastRenderedPageBreak/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4D3980">
              <w:rPr>
                <w:rFonts w:cs="Times New Roman"/>
                <w:sz w:val="22"/>
              </w:rPr>
              <w:t xml:space="preserve">10 дней со дня подачи заявления, а </w:t>
            </w:r>
            <w:r w:rsidR="005A7DAF">
              <w:rPr>
                <w:rFonts w:cs="Times New Roman"/>
                <w:sz w:val="22"/>
              </w:rPr>
              <w:t xml:space="preserve">в </w:t>
            </w:r>
            <w:r w:rsidRPr="004D3980">
              <w:rPr>
                <w:rFonts w:cs="Times New Roman"/>
                <w:sz w:val="22"/>
              </w:rPr>
              <w:lastRenderedPageBreak/>
              <w:t>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r w:rsidRPr="004D3980">
              <w:rPr>
                <w:rFonts w:cs="Times New Roman"/>
                <w:sz w:val="22"/>
                <w:lang w:val="be-BY"/>
              </w:rPr>
              <w:lastRenderedPageBreak/>
              <w:t>е</w:t>
            </w:r>
            <w:proofErr w:type="spellStart"/>
            <w:r w:rsidRPr="004D3980">
              <w:rPr>
                <w:rFonts w:cs="Times New Roman"/>
                <w:sz w:val="22"/>
              </w:rPr>
              <w:t>диновременно</w:t>
            </w:r>
            <w:proofErr w:type="spellEnd"/>
          </w:p>
        </w:tc>
      </w:tr>
      <w:tr w:rsidR="003B559F" w:rsidRPr="009A6E35" w:rsidTr="003B559F">
        <w:trPr>
          <w:trHeight w:val="14"/>
        </w:trPr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lastRenderedPageBreak/>
              <w:t>2.9 Назначение пособия по уходу за ребенком в возрасте до 3 лет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заявление</w:t>
            </w:r>
            <w:proofErr w:type="gramEnd"/>
          </w:p>
          <w:p w:rsidR="003B559F" w:rsidRPr="009A6E35" w:rsidRDefault="003B559F" w:rsidP="00FB46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паспорт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или иной документ, удостоверяющий личность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свидетельства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копия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решения суда об усыновлении – для семей, усыновивших детей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копия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lastRenderedPageBreak/>
              <w:t>удостоверение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инвалида либо заключение медико-реабилитационной экспертной комиссии – для ребенка-инвалида в возрасте до 3 лет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удостоверение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свидетельство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заключении брака – в случае, если заявитель состоит в браке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копия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справка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периоде, за который выплачено пособие по беременности и родам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выписки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справка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том, что гражданин является обучающимся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справка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</w:t>
            </w:r>
            <w:r w:rsidRPr="009A6E35">
              <w:rPr>
                <w:rFonts w:cs="Times New Roman"/>
                <w:sz w:val="24"/>
                <w:szCs w:val="24"/>
              </w:rPr>
              <w:lastRenderedPageBreak/>
              <w:t>ребенком до достижения им возраста 3 лет другим членом семьи или родственником ребенка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справка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lastRenderedPageBreak/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4D3980">
              <w:rPr>
                <w:rFonts w:cs="Times New Roman"/>
                <w:sz w:val="22"/>
              </w:rPr>
              <w:t>10 дней со дня подачи заявления, а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по</w:t>
            </w:r>
            <w:proofErr w:type="gramEnd"/>
            <w:r w:rsidRPr="004D3980">
              <w:rPr>
                <w:rFonts w:cs="Times New Roman"/>
                <w:sz w:val="22"/>
              </w:rPr>
              <w:t xml:space="preserve"> день достижения ребенком возраста 3 лет</w:t>
            </w:r>
          </w:p>
        </w:tc>
      </w:tr>
      <w:tr w:rsidR="003B559F" w:rsidRPr="009A6E35" w:rsidTr="003B559F">
        <w:trPr>
          <w:trHeight w:val="13"/>
        </w:trPr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lastRenderedPageBreak/>
              <w:t>2.12 Назначение пособия на детей старше 3 лет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заявление</w:t>
            </w:r>
            <w:proofErr w:type="gramEnd"/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паспорт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или иной документ, удостоверяющий личность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свидетельства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копия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решения суда об усыновлении – для семей, усыновивших детей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копия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удостоверение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удостоверение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инвалида – для матери (мачехи), отца (отчима), усыновителя, опекуна (попечителя), являющихся инвалидами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справка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призыве на срочную военную службу – для семей военнослужащих, проходящих срочную военную службу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lastRenderedPageBreak/>
              <w:t>справка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направлении на альтернативную службу – для семей граждан, проходящих альтернативную службу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свидетельство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заключении брака – в случае, если заявитель состоит в браке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копия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копия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решения суда об установлении отцовства – для семей военнослужащих, проходящих срочную военную службу, семей граждан, проходящих альтернативную службу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справка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выписки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сведения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 </w:t>
            </w:r>
          </w:p>
          <w:p w:rsidR="003B559F" w:rsidRPr="009A6E35" w:rsidRDefault="003B559F" w:rsidP="00FB468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lastRenderedPageBreak/>
              <w:t>справка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lastRenderedPageBreak/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4D3980">
              <w:rPr>
                <w:rFonts w:cs="Times New Roman"/>
                <w:sz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по</w:t>
            </w:r>
            <w:proofErr w:type="gramEnd"/>
            <w:r w:rsidRPr="004D3980">
              <w:rPr>
                <w:rFonts w:cs="Times New Roman"/>
                <w:sz w:val="22"/>
              </w:rPr>
              <w:t xml:space="preserve"> 30 июня или по 31 декабря календарного года, в котором назначено пособие, либо п</w:t>
            </w:r>
            <w:r w:rsidR="005A7DAF">
              <w:rPr>
                <w:rFonts w:cs="Times New Roman"/>
                <w:sz w:val="22"/>
              </w:rPr>
              <w:t>о день достижения ребенком 16-</w:t>
            </w:r>
            <w:r w:rsidRPr="004D3980">
              <w:rPr>
                <w:rFonts w:cs="Times New Roman"/>
                <w:sz w:val="22"/>
              </w:rPr>
              <w:t>18-летнего возраста</w:t>
            </w:r>
          </w:p>
        </w:tc>
      </w:tr>
      <w:tr w:rsidR="003B559F" w:rsidRPr="009A6E35" w:rsidTr="003B559F">
        <w:trPr>
          <w:trHeight w:val="2"/>
        </w:trPr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lastRenderedPageBreak/>
              <w:t>2.13 Назначение пособия по уходу за больным ребенком в возрасте до 14 лет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листок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нетрудоспособности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spacing w:after="0" w:line="240" w:lineRule="auto"/>
              <w:jc w:val="both"/>
              <w:rPr>
                <w:rFonts w:cs="Times New Roman"/>
                <w:color w:val="000000"/>
                <w:sz w:val="22"/>
              </w:rPr>
            </w:pPr>
            <w:r w:rsidRPr="004D3980">
              <w:rPr>
                <w:rFonts w:cs="Times New Roman"/>
                <w:sz w:val="22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</w:t>
            </w:r>
            <w:r w:rsidR="005A7DAF">
              <w:rPr>
                <w:rFonts w:cs="Times New Roman"/>
                <w:sz w:val="22"/>
              </w:rPr>
              <w:t xml:space="preserve">ния пособия, </w:t>
            </w:r>
            <w:r w:rsidRPr="004D3980">
              <w:rPr>
                <w:rFonts w:cs="Times New Roman"/>
                <w:sz w:val="22"/>
              </w:rPr>
              <w:t>1 месяц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на</w:t>
            </w:r>
            <w:proofErr w:type="gramEnd"/>
            <w:r w:rsidRPr="004D3980">
              <w:rPr>
                <w:rFonts w:cs="Times New Roman"/>
                <w:sz w:val="22"/>
              </w:rPr>
              <w:t xml:space="preserve"> срок, указанный в листке нетрудоспособности</w:t>
            </w:r>
          </w:p>
        </w:tc>
      </w:tr>
      <w:tr w:rsidR="003B559F" w:rsidRPr="009A6E35" w:rsidTr="003B559F">
        <w:trPr>
          <w:trHeight w:val="2"/>
        </w:trPr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2.14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листок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нетрудоспособности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pStyle w:val="table10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D3980">
              <w:rPr>
                <w:rFonts w:eastAsiaTheme="minorHAnsi"/>
                <w:sz w:val="22"/>
                <w:szCs w:val="22"/>
                <w:lang w:eastAsia="en-US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</w:t>
            </w:r>
            <w:r w:rsidR="005A7DAF">
              <w:rPr>
                <w:rFonts w:eastAsiaTheme="minorHAnsi"/>
                <w:sz w:val="22"/>
                <w:szCs w:val="22"/>
                <w:lang w:eastAsia="en-US"/>
              </w:rPr>
              <w:t xml:space="preserve">димой для назначения пособия, </w:t>
            </w:r>
            <w:r w:rsidRPr="004D3980">
              <w:rPr>
                <w:rFonts w:eastAsiaTheme="minorHAnsi"/>
                <w:sz w:val="22"/>
                <w:szCs w:val="22"/>
                <w:lang w:eastAsia="en-US"/>
              </w:rPr>
              <w:t>1 месяц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на</w:t>
            </w:r>
            <w:proofErr w:type="gramEnd"/>
            <w:r w:rsidRPr="004D3980">
              <w:rPr>
                <w:rFonts w:cs="Times New Roman"/>
                <w:sz w:val="22"/>
              </w:rPr>
              <w:t xml:space="preserve"> срок, указанный в листке нетрудоспособности</w:t>
            </w:r>
          </w:p>
        </w:tc>
      </w:tr>
      <w:tr w:rsidR="003B559F" w:rsidRPr="009A6E35" w:rsidTr="003B559F">
        <w:trPr>
          <w:trHeight w:val="2"/>
        </w:trPr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 xml:space="preserve">2.16 Назначение пособия по временной нетрудоспособности по уходу за ребенком-инвалидом в возрасте до 18 лет в случае его </w:t>
            </w:r>
            <w:r w:rsidRPr="009A6E35">
              <w:rPr>
                <w:rFonts w:cs="Times New Roman"/>
                <w:sz w:val="24"/>
                <w:szCs w:val="24"/>
              </w:rPr>
              <w:lastRenderedPageBreak/>
              <w:t>санаторно-курортного лечения, медицинской реабилитации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lastRenderedPageBreak/>
              <w:t>листок</w:t>
            </w:r>
            <w:proofErr w:type="gramEnd"/>
            <w:r w:rsidRPr="009A6E35">
              <w:rPr>
                <w:rFonts w:cs="Times New Roman"/>
                <w:sz w:val="24"/>
                <w:szCs w:val="24"/>
              </w:rPr>
              <w:t xml:space="preserve"> нетрудоспособности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4D3980">
              <w:rPr>
                <w:rFonts w:cs="Times New Roman"/>
                <w:sz w:val="22"/>
              </w:rPr>
              <w:t xml:space="preserve">10 дней со дня обращения, а в случае запроса документов и (или) сведений от других государственных </w:t>
            </w:r>
            <w:r w:rsidRPr="004D3980">
              <w:rPr>
                <w:rFonts w:cs="Times New Roman"/>
                <w:sz w:val="22"/>
              </w:rPr>
              <w:lastRenderedPageBreak/>
              <w:t>органов, иных организаций и (или) получения дополнительной информации, необхо</w:t>
            </w:r>
            <w:r w:rsidR="005A7DAF">
              <w:rPr>
                <w:rFonts w:cs="Times New Roman"/>
                <w:sz w:val="22"/>
              </w:rPr>
              <w:t xml:space="preserve">димой для назначения пособия, </w:t>
            </w:r>
            <w:r w:rsidRPr="004D3980">
              <w:rPr>
                <w:rFonts w:cs="Times New Roman"/>
                <w:sz w:val="22"/>
              </w:rPr>
              <w:t>1 месяц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lastRenderedPageBreak/>
              <w:t>на</w:t>
            </w:r>
            <w:proofErr w:type="gramEnd"/>
            <w:r w:rsidRPr="004D3980">
              <w:rPr>
                <w:rFonts w:cs="Times New Roman"/>
                <w:sz w:val="22"/>
              </w:rPr>
              <w:t xml:space="preserve"> срок, указанный в листке нетрудоспособности</w:t>
            </w:r>
          </w:p>
        </w:tc>
      </w:tr>
      <w:tr w:rsidR="003B559F" w:rsidRPr="009A6E35" w:rsidTr="003B559F">
        <w:trPr>
          <w:trHeight w:val="2"/>
        </w:trPr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lastRenderedPageBreak/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r w:rsidRPr="004D3980">
              <w:rPr>
                <w:rFonts w:cs="Times New Roman"/>
                <w:sz w:val="22"/>
              </w:rPr>
              <w:t>5 дней со дня обращения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бессрочно</w:t>
            </w:r>
            <w:proofErr w:type="gramEnd"/>
          </w:p>
        </w:tc>
      </w:tr>
      <w:tr w:rsidR="003B559F" w:rsidRPr="009A6E35" w:rsidTr="003B559F">
        <w:trPr>
          <w:trHeight w:val="2"/>
        </w:trPr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r w:rsidRPr="004D3980">
              <w:rPr>
                <w:rFonts w:cs="Times New Roman"/>
                <w:sz w:val="22"/>
              </w:rPr>
              <w:t>5 дней со дня обращения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бессрочно</w:t>
            </w:r>
            <w:proofErr w:type="gramEnd"/>
          </w:p>
        </w:tc>
      </w:tr>
      <w:tr w:rsidR="003B559F" w:rsidRPr="009A6E35" w:rsidTr="003B559F">
        <w:trPr>
          <w:trHeight w:val="2"/>
        </w:trPr>
        <w:tc>
          <w:tcPr>
            <w:tcW w:w="2977" w:type="dxa"/>
          </w:tcPr>
          <w:p w:rsidR="003B559F" w:rsidRPr="009A6E35" w:rsidRDefault="003B559F" w:rsidP="00FB4686">
            <w:pPr>
              <w:pStyle w:val="articl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9A6E35">
              <w:rPr>
                <w:rFonts w:eastAsiaTheme="minorHAnsi"/>
                <w:lang w:eastAsia="en-US"/>
              </w:rPr>
              <w:lastRenderedPageBreak/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pStyle w:val="table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9A6E35">
              <w:t>08.00-13.00, 1</w:t>
            </w:r>
            <w:r>
              <w:t>3</w:t>
            </w:r>
            <w:r w:rsidRPr="009A6E35">
              <w:t>.</w:t>
            </w:r>
            <w:r>
              <w:t>3</w:t>
            </w:r>
            <w:r w:rsidRPr="009A6E35">
              <w:t>0-1</w:t>
            </w:r>
            <w:r>
              <w:t>6</w:t>
            </w:r>
            <w:r w:rsidRPr="009A6E35">
              <w:t>.</w:t>
            </w:r>
            <w:r>
              <w:t>3</w:t>
            </w:r>
            <w:r w:rsidRPr="009A6E35"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pStyle w:val="table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9A6E35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pStyle w:val="table10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D3980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pStyle w:val="table10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4D3980">
              <w:rPr>
                <w:rFonts w:eastAsiaTheme="minorHAnsi"/>
                <w:sz w:val="22"/>
                <w:szCs w:val="22"/>
                <w:lang w:eastAsia="en-US"/>
              </w:rPr>
              <w:t>5 дней со дня обращения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pStyle w:val="table10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D3980"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  <w:proofErr w:type="gramEnd"/>
          </w:p>
        </w:tc>
      </w:tr>
      <w:tr w:rsidR="003B559F" w:rsidRPr="009A6E35" w:rsidTr="003B559F">
        <w:trPr>
          <w:trHeight w:val="2"/>
        </w:trPr>
        <w:tc>
          <w:tcPr>
            <w:tcW w:w="2977" w:type="dxa"/>
          </w:tcPr>
          <w:p w:rsidR="003B559F" w:rsidRPr="009A6E35" w:rsidRDefault="003B559F" w:rsidP="00FB4686">
            <w:pPr>
              <w:pStyle w:val="articl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9A6E35">
              <w:t>2.35 Выплата пособия (материальной помощи) на погребение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заявление лица, взявшего на себя организацию погребения умершего (погибшего) паспорт или иной документ, удостоверяющий личн</w:t>
            </w:r>
            <w:r w:rsidR="005A7DAF">
              <w:rPr>
                <w:rFonts w:cs="Times New Roman"/>
                <w:sz w:val="24"/>
                <w:szCs w:val="24"/>
              </w:rPr>
              <w:t xml:space="preserve">ость заявителя справка о смерти </w:t>
            </w:r>
            <w:r w:rsidRPr="009A6E35">
              <w:rPr>
                <w:rFonts w:cs="Times New Roman"/>
                <w:sz w:val="24"/>
                <w:szCs w:val="24"/>
              </w:rPr>
              <w:t xml:space="preserve">в случае, если смерть зарегистрирована в Республики </w:t>
            </w:r>
            <w:r w:rsidR="005A7DAF">
              <w:rPr>
                <w:rFonts w:cs="Times New Roman"/>
                <w:sz w:val="24"/>
                <w:szCs w:val="24"/>
              </w:rPr>
              <w:t xml:space="preserve">Беларусь свидетельство о смерти </w:t>
            </w:r>
            <w:r w:rsidRPr="009A6E35">
              <w:rPr>
                <w:rFonts w:cs="Times New Roman"/>
                <w:sz w:val="24"/>
                <w:szCs w:val="24"/>
              </w:rPr>
              <w:t>в случае, если смерть зарегистрирована за пределами Республики Беларусь свидетельство о рождении (при его наличии)-в случае смерти ребенка (детей) справка о том, что умерший в возрасте от 18 до 23 лет на день смерти являлся обучающимся или воспит</w:t>
            </w:r>
            <w:r w:rsidR="005A7DAF">
              <w:rPr>
                <w:rFonts w:cs="Times New Roman"/>
                <w:sz w:val="24"/>
                <w:szCs w:val="24"/>
              </w:rPr>
              <w:t xml:space="preserve">анником учреждения образования, </w:t>
            </w:r>
            <w:r w:rsidRPr="009A6E35">
              <w:rPr>
                <w:rFonts w:cs="Times New Roman"/>
                <w:sz w:val="24"/>
                <w:szCs w:val="24"/>
              </w:rPr>
              <w:t>в случае смерти лица в возрасте от 18 до 23 лет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r w:rsidRPr="004D3980">
              <w:rPr>
                <w:rFonts w:cs="Times New Roman"/>
                <w:sz w:val="22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единовременно</w:t>
            </w:r>
            <w:proofErr w:type="gramEnd"/>
          </w:p>
        </w:tc>
      </w:tr>
      <w:tr w:rsidR="003B559F" w:rsidRPr="009A6E35" w:rsidTr="003B559F">
        <w:trPr>
          <w:trHeight w:val="2"/>
        </w:trPr>
        <w:tc>
          <w:tcPr>
            <w:tcW w:w="2977" w:type="dxa"/>
          </w:tcPr>
          <w:p w:rsidR="003B559F" w:rsidRPr="009A6E35" w:rsidRDefault="003B559F" w:rsidP="00FB4686">
            <w:pPr>
              <w:pStyle w:val="articl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9A6E35">
              <w:rPr>
                <w:rFonts w:eastAsiaTheme="minorHAnsi"/>
                <w:lang w:eastAsia="en-US"/>
              </w:rPr>
              <w:t>2.44. 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pStyle w:val="table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9A6E35">
              <w:t>08.00-13.00, 1</w:t>
            </w:r>
            <w:r>
              <w:t>3</w:t>
            </w:r>
            <w:r w:rsidRPr="009A6E35">
              <w:t>.</w:t>
            </w:r>
            <w:r>
              <w:t>3</w:t>
            </w:r>
            <w:r w:rsidRPr="009A6E35">
              <w:t>0-1</w:t>
            </w:r>
            <w:r>
              <w:t>6</w:t>
            </w:r>
            <w:r w:rsidRPr="009A6E35">
              <w:t>.</w:t>
            </w:r>
            <w:r>
              <w:t>3</w:t>
            </w:r>
            <w:r w:rsidRPr="009A6E35">
              <w:t>0</w:t>
            </w:r>
          </w:p>
        </w:tc>
        <w:tc>
          <w:tcPr>
            <w:tcW w:w="4248" w:type="dxa"/>
          </w:tcPr>
          <w:p w:rsidR="003B559F" w:rsidRPr="009A6E35" w:rsidRDefault="003B559F" w:rsidP="00FB4686">
            <w:pPr>
              <w:pStyle w:val="table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proofErr w:type="gramStart"/>
            <w:r w:rsidRPr="009A6E35">
              <w:rPr>
                <w:rFonts w:eastAsiaTheme="minorHAnsi"/>
                <w:lang w:eastAsia="en-US"/>
              </w:rPr>
              <w:lastRenderedPageBreak/>
              <w:t>паспорт</w:t>
            </w:r>
            <w:proofErr w:type="gramEnd"/>
            <w:r w:rsidRPr="009A6E35">
              <w:rPr>
                <w:rFonts w:eastAsiaTheme="minorHAnsi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pStyle w:val="table10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D3980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pStyle w:val="table10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4D3980">
              <w:rPr>
                <w:rFonts w:eastAsiaTheme="minorHAnsi"/>
                <w:sz w:val="22"/>
                <w:szCs w:val="22"/>
                <w:lang w:eastAsia="en-US"/>
              </w:rPr>
              <w:t>5 дней со дня обращения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pStyle w:val="table10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D3980"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  <w:proofErr w:type="gramEnd"/>
          </w:p>
        </w:tc>
      </w:tr>
      <w:tr w:rsidR="003B559F" w:rsidRPr="009A6E35" w:rsidTr="003B559F">
        <w:trPr>
          <w:trHeight w:val="2"/>
        </w:trPr>
        <w:tc>
          <w:tcPr>
            <w:tcW w:w="2977" w:type="dxa"/>
          </w:tcPr>
          <w:p w:rsidR="003B559F" w:rsidRPr="009A6E35" w:rsidRDefault="003B559F" w:rsidP="00FB468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lastRenderedPageBreak/>
              <w:t>6.3 Выдача справки о том, что гражданин является обучающимся (с указанием необходимых сведений, которыми располагает учреждение образования)</w:t>
            </w:r>
          </w:p>
        </w:tc>
        <w:tc>
          <w:tcPr>
            <w:tcW w:w="2693" w:type="dxa"/>
          </w:tcPr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Строк Ольга Аркадьевна,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6 94 42, </w:t>
            </w:r>
            <w:r w:rsidRPr="009A6E35">
              <w:rPr>
                <w:rFonts w:eastAsia="Calibri" w:cs="Times New Roman"/>
                <w:sz w:val="24"/>
                <w:szCs w:val="24"/>
              </w:rPr>
              <w:t xml:space="preserve">режим работы: </w:t>
            </w:r>
            <w:r>
              <w:rPr>
                <w:rFonts w:cs="Times New Roman"/>
                <w:sz w:val="24"/>
                <w:szCs w:val="24"/>
              </w:rPr>
              <w:t>пн.-</w:t>
            </w:r>
            <w:r w:rsidRPr="009A6E35">
              <w:rPr>
                <w:rFonts w:cs="Times New Roman"/>
                <w:sz w:val="24"/>
                <w:szCs w:val="24"/>
              </w:rPr>
              <w:t xml:space="preserve">пт.: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A6E35">
              <w:rPr>
                <w:rFonts w:cs="Times New Roman"/>
                <w:sz w:val="24"/>
                <w:szCs w:val="24"/>
              </w:rPr>
              <w:t>0-13.</w:t>
            </w:r>
            <w:r>
              <w:rPr>
                <w:rFonts w:cs="Times New Roman"/>
                <w:sz w:val="24"/>
                <w:szCs w:val="24"/>
              </w:rPr>
              <w:t xml:space="preserve">00, 13.20-17.00, </w:t>
            </w:r>
          </w:p>
          <w:p w:rsidR="00FD616C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её отсутствие:</w:t>
            </w:r>
          </w:p>
          <w:p w:rsidR="00FD616C" w:rsidRPr="009A6E35" w:rsidRDefault="00FD616C" w:rsidP="00FD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cs="Times New Roman"/>
                <w:sz w:val="24"/>
                <w:szCs w:val="24"/>
              </w:rPr>
              <w:t>заместителя директора,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6 94 42,</w:t>
            </w:r>
          </w:p>
          <w:p w:rsidR="00FD616C" w:rsidRDefault="00FD616C" w:rsidP="00FD61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eastAsia="Calibri" w:cs="Times New Roman"/>
                <w:sz w:val="24"/>
                <w:szCs w:val="24"/>
              </w:rPr>
              <w:t>режим</w:t>
            </w:r>
            <w:proofErr w:type="gramEnd"/>
            <w:r w:rsidRPr="009A6E35">
              <w:rPr>
                <w:rFonts w:eastAsia="Calibri" w:cs="Times New Roman"/>
                <w:sz w:val="24"/>
                <w:szCs w:val="24"/>
              </w:rPr>
              <w:t xml:space="preserve"> работы:</w:t>
            </w:r>
            <w:r w:rsidRPr="009A6E35">
              <w:rPr>
                <w:rFonts w:cs="Times New Roman"/>
                <w:sz w:val="24"/>
                <w:szCs w:val="24"/>
              </w:rPr>
              <w:t xml:space="preserve"> пн.-пт.:</w:t>
            </w:r>
          </w:p>
          <w:p w:rsidR="003B559F" w:rsidRPr="009A6E35" w:rsidRDefault="00FD616C" w:rsidP="00FD616C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A6E35">
              <w:rPr>
                <w:rFonts w:cs="Times New Roman"/>
                <w:sz w:val="24"/>
                <w:szCs w:val="24"/>
              </w:rPr>
              <w:t>08.00-13.00,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A6E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A6E35">
              <w:rPr>
                <w:rFonts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4248" w:type="dxa"/>
          </w:tcPr>
          <w:p w:rsidR="003B559F" w:rsidRPr="009A6E35" w:rsidRDefault="003B559F" w:rsidP="00FB4686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A6E35">
              <w:rPr>
                <w:rFonts w:cs="Times New Roman"/>
                <w:sz w:val="24"/>
                <w:szCs w:val="24"/>
              </w:rPr>
              <w:t>заявление</w:t>
            </w:r>
            <w:proofErr w:type="gramEnd"/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бесплатно</w:t>
            </w:r>
            <w:proofErr w:type="gramEnd"/>
          </w:p>
        </w:tc>
        <w:tc>
          <w:tcPr>
            <w:tcW w:w="1843" w:type="dxa"/>
          </w:tcPr>
          <w:p w:rsidR="003B559F" w:rsidRPr="004D3980" w:rsidRDefault="003B559F" w:rsidP="00FB4686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в</w:t>
            </w:r>
            <w:proofErr w:type="gramEnd"/>
            <w:r w:rsidRPr="004D3980">
              <w:rPr>
                <w:rFonts w:cs="Times New Roman"/>
                <w:sz w:val="22"/>
              </w:rPr>
              <w:t xml:space="preserve"> день обращения</w:t>
            </w:r>
          </w:p>
        </w:tc>
        <w:tc>
          <w:tcPr>
            <w:tcW w:w="1701" w:type="dxa"/>
          </w:tcPr>
          <w:p w:rsidR="003B559F" w:rsidRPr="004D3980" w:rsidRDefault="003B559F" w:rsidP="00FB4686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gramStart"/>
            <w:r w:rsidRPr="004D3980">
              <w:rPr>
                <w:rFonts w:cs="Times New Roman"/>
                <w:sz w:val="22"/>
              </w:rPr>
              <w:t>с</w:t>
            </w:r>
            <w:proofErr w:type="gramEnd"/>
            <w:r w:rsidRPr="004D3980">
              <w:rPr>
                <w:rFonts w:cs="Times New Roman"/>
                <w:sz w:val="22"/>
              </w:rPr>
              <w:t xml:space="preserve"> 1 сентября либо с даты подачи заявления после 1 сентября по 31 августа для обучающихся, </w:t>
            </w:r>
            <w:r w:rsidR="00FB4686">
              <w:rPr>
                <w:rFonts w:cs="Times New Roman"/>
                <w:sz w:val="22"/>
              </w:rPr>
              <w:t>получающих общее среднее об</w:t>
            </w:r>
            <w:r w:rsidRPr="004D3980">
              <w:rPr>
                <w:rFonts w:cs="Times New Roman"/>
                <w:sz w:val="22"/>
              </w:rPr>
              <w:t>разование; 6 месяцев для иных обучающихся</w:t>
            </w:r>
          </w:p>
        </w:tc>
      </w:tr>
    </w:tbl>
    <w:p w:rsidR="009A6E35" w:rsidRPr="00050285" w:rsidRDefault="009A6E35" w:rsidP="009A6E35">
      <w:pPr>
        <w:spacing w:after="0" w:line="240" w:lineRule="auto"/>
        <w:rPr>
          <w:sz w:val="26"/>
          <w:szCs w:val="26"/>
        </w:rPr>
      </w:pPr>
    </w:p>
    <w:p w:rsidR="007D3403" w:rsidRDefault="007D3403"/>
    <w:p w:rsidR="00C4135D" w:rsidRDefault="00C4135D"/>
    <w:sectPr w:rsidR="00C4135D" w:rsidSect="00C4135D">
      <w:footerReference w:type="default" r:id="rId7"/>
      <w:pgSz w:w="16838" w:h="11906" w:orient="landscape"/>
      <w:pgMar w:top="720" w:right="720" w:bottom="720" w:left="720" w:header="62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96" w:rsidRDefault="000E6D96" w:rsidP="00C4135D">
      <w:pPr>
        <w:spacing w:after="0" w:line="240" w:lineRule="auto"/>
      </w:pPr>
      <w:r>
        <w:separator/>
      </w:r>
    </w:p>
  </w:endnote>
  <w:endnote w:type="continuationSeparator" w:id="0">
    <w:p w:rsidR="000E6D96" w:rsidRDefault="000E6D96" w:rsidP="00C4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483761"/>
      <w:docPartObj>
        <w:docPartGallery w:val="Page Numbers (Bottom of Page)"/>
        <w:docPartUnique/>
      </w:docPartObj>
    </w:sdtPr>
    <w:sdtEndPr/>
    <w:sdtContent>
      <w:p w:rsidR="00C4135D" w:rsidRDefault="00C413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6C">
          <w:rPr>
            <w:noProof/>
          </w:rPr>
          <w:t>11</w:t>
        </w:r>
        <w:r>
          <w:fldChar w:fldCharType="end"/>
        </w:r>
      </w:p>
    </w:sdtContent>
  </w:sdt>
  <w:p w:rsidR="000508FB" w:rsidRDefault="000E6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96" w:rsidRDefault="000E6D96" w:rsidP="00C4135D">
      <w:pPr>
        <w:spacing w:after="0" w:line="240" w:lineRule="auto"/>
      </w:pPr>
      <w:r>
        <w:separator/>
      </w:r>
    </w:p>
  </w:footnote>
  <w:footnote w:type="continuationSeparator" w:id="0">
    <w:p w:rsidR="000E6D96" w:rsidRDefault="000E6D96" w:rsidP="00C4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69E2"/>
    <w:multiLevelType w:val="hybridMultilevel"/>
    <w:tmpl w:val="B23068E4"/>
    <w:lvl w:ilvl="0" w:tplc="AC00F56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86D6A"/>
    <w:multiLevelType w:val="hybridMultilevel"/>
    <w:tmpl w:val="F66E7728"/>
    <w:lvl w:ilvl="0" w:tplc="0D8E43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55F44"/>
    <w:multiLevelType w:val="hybridMultilevel"/>
    <w:tmpl w:val="1DB4E8EE"/>
    <w:lvl w:ilvl="0" w:tplc="0D8E43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D6172"/>
    <w:multiLevelType w:val="hybridMultilevel"/>
    <w:tmpl w:val="F66E7728"/>
    <w:lvl w:ilvl="0" w:tplc="0D8E43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734731"/>
    <w:multiLevelType w:val="hybridMultilevel"/>
    <w:tmpl w:val="F66E7728"/>
    <w:lvl w:ilvl="0" w:tplc="0D8E43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887C05"/>
    <w:multiLevelType w:val="hybridMultilevel"/>
    <w:tmpl w:val="1DB4E8EE"/>
    <w:lvl w:ilvl="0" w:tplc="0D8E43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426503"/>
    <w:multiLevelType w:val="hybridMultilevel"/>
    <w:tmpl w:val="EC365E3E"/>
    <w:lvl w:ilvl="0" w:tplc="443AC6C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431B1"/>
    <w:multiLevelType w:val="hybridMultilevel"/>
    <w:tmpl w:val="EC365E3E"/>
    <w:lvl w:ilvl="0" w:tplc="443AC6C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07C6C"/>
    <w:multiLevelType w:val="hybridMultilevel"/>
    <w:tmpl w:val="F66E7728"/>
    <w:lvl w:ilvl="0" w:tplc="0D8E43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586E89"/>
    <w:multiLevelType w:val="hybridMultilevel"/>
    <w:tmpl w:val="F66E7728"/>
    <w:lvl w:ilvl="0" w:tplc="0D8E43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5"/>
    <w:rsid w:val="000E6D96"/>
    <w:rsid w:val="002F1D79"/>
    <w:rsid w:val="00323690"/>
    <w:rsid w:val="003B559F"/>
    <w:rsid w:val="004D3980"/>
    <w:rsid w:val="005A7DAF"/>
    <w:rsid w:val="007D3403"/>
    <w:rsid w:val="009A6E35"/>
    <w:rsid w:val="00B755D5"/>
    <w:rsid w:val="00C4135D"/>
    <w:rsid w:val="00CC1BE2"/>
    <w:rsid w:val="00FB4686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A2FF3-876F-446D-9846-3BEBB639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3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E35"/>
    <w:pPr>
      <w:ind w:left="720"/>
      <w:contextualSpacing/>
    </w:pPr>
  </w:style>
  <w:style w:type="paragraph" w:customStyle="1" w:styleId="table10">
    <w:name w:val="table10"/>
    <w:basedOn w:val="a"/>
    <w:rsid w:val="009A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A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E35"/>
  </w:style>
  <w:style w:type="paragraph" w:styleId="a7">
    <w:name w:val="header"/>
    <w:basedOn w:val="a"/>
    <w:link w:val="a8"/>
    <w:uiPriority w:val="99"/>
    <w:unhideWhenUsed/>
    <w:rsid w:val="00C4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35D"/>
  </w:style>
  <w:style w:type="paragraph" w:styleId="a9">
    <w:name w:val="Balloon Text"/>
    <w:basedOn w:val="a"/>
    <w:link w:val="aa"/>
    <w:uiPriority w:val="99"/>
    <w:semiHidden/>
    <w:unhideWhenUsed/>
    <w:rsid w:val="004D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98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B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3</cp:revision>
  <cp:lastPrinted>2020-06-05T13:32:00Z</cp:lastPrinted>
  <dcterms:created xsi:type="dcterms:W3CDTF">2020-06-05T13:06:00Z</dcterms:created>
  <dcterms:modified xsi:type="dcterms:W3CDTF">2024-01-16T06:50:00Z</dcterms:modified>
</cp:coreProperties>
</file>